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54688" w14:textId="77777777" w:rsidR="00965D35" w:rsidRDefault="00965D35">
      <w:r>
        <w:rPr>
          <w:noProof/>
          <w:lang w:val="en-US"/>
        </w:rPr>
        <w:drawing>
          <wp:inline distT="0" distB="0" distL="0" distR="0" wp14:anchorId="34FD3EE0" wp14:editId="7261E812">
            <wp:extent cx="3495488" cy="690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E_VIDEO_master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159" cy="69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C486" w14:textId="77777777" w:rsidR="00392852" w:rsidRPr="00392852" w:rsidRDefault="008B5C48">
      <w:r>
        <w:t xml:space="preserve">Dear </w:t>
      </w:r>
      <w:r w:rsidRPr="00071B6D">
        <w:rPr>
          <w:color w:val="FF0000"/>
        </w:rPr>
        <w:t>[</w:t>
      </w:r>
      <w:r w:rsidR="004D1A55">
        <w:rPr>
          <w:color w:val="FF0000"/>
        </w:rPr>
        <w:t>NAME</w:t>
      </w:r>
      <w:r w:rsidRPr="00071B6D">
        <w:rPr>
          <w:color w:val="FF0000"/>
        </w:rPr>
        <w:t>]</w:t>
      </w:r>
      <w:r>
        <w:t>,</w:t>
      </w:r>
    </w:p>
    <w:p w14:paraId="3C4F8B41" w14:textId="357FD55D" w:rsidR="009B2108" w:rsidRDefault="0016291F" w:rsidP="00392852">
      <w:r>
        <w:t>Our library is currently conducting a trial of</w:t>
      </w:r>
      <w:r w:rsidR="008B5C48">
        <w:t xml:space="preserve"> </w:t>
      </w:r>
      <w:r w:rsidR="008B5C48" w:rsidRPr="00071B6D">
        <w:rPr>
          <w:i/>
        </w:rPr>
        <w:t xml:space="preserve">SAGE </w:t>
      </w:r>
      <w:r w:rsidR="00D553D1">
        <w:rPr>
          <w:i/>
        </w:rPr>
        <w:t>Video</w:t>
      </w:r>
      <w:r w:rsidR="00D553D1">
        <w:t>, a collection of cutting-edge teaching and research-oriented video material within the social sciences, curated to support students of all levels.</w:t>
      </w:r>
      <w:r w:rsidR="00672C23">
        <w:t xml:space="preserve"> I’d appreciate if you would </w:t>
      </w:r>
      <w:r>
        <w:t xml:space="preserve">take a look at </w:t>
      </w:r>
      <w:r w:rsidR="004D1A55">
        <w:t>the resource</w:t>
      </w:r>
      <w:r>
        <w:t xml:space="preserve"> a</w:t>
      </w:r>
      <w:r w:rsidR="00672C23">
        <w:t>nd let me know what you think. You</w:t>
      </w:r>
      <w:r w:rsidR="004D1A55">
        <w:t xml:space="preserve"> may access it at </w:t>
      </w:r>
      <w:hyperlink r:id="rId9" w:history="1">
        <w:r w:rsidR="004D1A55" w:rsidRPr="009B57F5">
          <w:rPr>
            <w:rStyle w:val="Hyperlink"/>
          </w:rPr>
          <w:t>http://sk.sagepub.com/video</w:t>
        </w:r>
      </w:hyperlink>
      <w:r w:rsidR="004D1A55">
        <w:t xml:space="preserve"> </w:t>
      </w:r>
      <w:r>
        <w:t xml:space="preserve">through </w:t>
      </w:r>
      <w:r w:rsidR="004D1A55" w:rsidRPr="004D1A55">
        <w:rPr>
          <w:color w:val="FF0000"/>
        </w:rPr>
        <w:t>[</w:t>
      </w:r>
      <w:r w:rsidRPr="004D1A55">
        <w:rPr>
          <w:color w:val="FF0000"/>
        </w:rPr>
        <w:t>DATE</w:t>
      </w:r>
      <w:r w:rsidR="004D1A55" w:rsidRPr="004D1A55">
        <w:rPr>
          <w:color w:val="FF0000"/>
        </w:rPr>
        <w:t>]</w:t>
      </w:r>
      <w:r w:rsidR="004D1A55" w:rsidRPr="004D1A55">
        <w:t>.</w:t>
      </w:r>
    </w:p>
    <w:p w14:paraId="6A03CBB6" w14:textId="40F911A0" w:rsidR="00546B57" w:rsidRPr="00392852" w:rsidRDefault="009B2108" w:rsidP="008370F7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DAC6857" wp14:editId="482BC72B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361950" cy="361950"/>
            <wp:effectExtent l="0" t="0" r="0" b="0"/>
            <wp:wrapSquare wrapText="bothSides"/>
            <wp:docPr id="3" name="Picture 3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B57" w:rsidRPr="009B2108">
        <w:rPr>
          <w:i/>
          <w:color w:val="F0536A"/>
        </w:rPr>
        <w:t>“So much important information explained in an understandable way.... An excellent addition to my source of videos</w:t>
      </w:r>
      <w:r w:rsidR="00546B57" w:rsidRPr="009B2108">
        <w:rPr>
          <w:bCs/>
          <w:color w:val="F0536A"/>
        </w:rPr>
        <w:t>”</w:t>
      </w:r>
      <w:r w:rsidR="00546B57">
        <w:rPr>
          <w:bCs/>
        </w:rPr>
        <w:t xml:space="preserve"> </w:t>
      </w:r>
      <w:r w:rsidR="00D553D1">
        <w:rPr>
          <w:bCs/>
        </w:rPr>
        <w:t>–</w:t>
      </w:r>
      <w:r w:rsidR="00392852">
        <w:rPr>
          <w:bCs/>
        </w:rPr>
        <w:t xml:space="preserve"> </w:t>
      </w:r>
      <w:r w:rsidR="00546B57" w:rsidRPr="008370F7">
        <w:rPr>
          <w:sz w:val="20"/>
          <w:szCs w:val="20"/>
        </w:rPr>
        <w:t>Bill Howe, Connecticut Department of Education</w:t>
      </w:r>
    </w:p>
    <w:p w14:paraId="2FD4EB62" w14:textId="77777777" w:rsidR="00672C23" w:rsidRDefault="00672C23" w:rsidP="00672C23">
      <w:pPr>
        <w:rPr>
          <w:b/>
        </w:rPr>
      </w:pPr>
      <w:r>
        <w:rPr>
          <w:b/>
        </w:rPr>
        <w:t xml:space="preserve">Incorporate </w:t>
      </w:r>
      <w:r w:rsidRPr="00D553D1">
        <w:rPr>
          <w:b/>
          <w:i/>
        </w:rPr>
        <w:t>SAGE Video</w:t>
      </w:r>
      <w:r>
        <w:rPr>
          <w:b/>
        </w:rPr>
        <w:t xml:space="preserve"> into your course</w:t>
      </w:r>
    </w:p>
    <w:p w14:paraId="29A6D877" w14:textId="667CFD72" w:rsidR="005F140B" w:rsidRDefault="008B5C48" w:rsidP="000B0087">
      <w:r w:rsidRPr="00392852">
        <w:rPr>
          <w:i/>
        </w:rPr>
        <w:t xml:space="preserve">SAGE </w:t>
      </w:r>
      <w:r w:rsidR="00D553D1">
        <w:rPr>
          <w:i/>
        </w:rPr>
        <w:t>Video</w:t>
      </w:r>
      <w:r w:rsidR="00D553D1">
        <w:t xml:space="preserve"> offers an up-close, interactive view into the</w:t>
      </w:r>
      <w:r w:rsidR="009B2108">
        <w:t xml:space="preserve"> most critical concepts within the nine </w:t>
      </w:r>
      <w:r w:rsidR="00D553D1">
        <w:t>discipline</w:t>
      </w:r>
      <w:r w:rsidR="009B2108">
        <w:t xml:space="preserve"> collections</w:t>
      </w:r>
      <w:r w:rsidR="005F140B">
        <w:t xml:space="preserve"> that have</w:t>
      </w:r>
      <w:r w:rsidR="000B0087">
        <w:t xml:space="preserve"> been </w:t>
      </w:r>
      <w:r w:rsidR="000B0087" w:rsidRPr="008B1897">
        <w:t>developed in partnership with leading academics, societies and practitioners, including many of SAGE’s own authors and academic partners</w:t>
      </w:r>
      <w:r w:rsidR="000B0087">
        <w:t xml:space="preserve">. </w:t>
      </w:r>
    </w:p>
    <w:p w14:paraId="2EAAEE51" w14:textId="11AF0739" w:rsidR="000B0087" w:rsidRDefault="000B0087" w:rsidP="000B0087">
      <w:pPr>
        <w:rPr>
          <w:b/>
        </w:rPr>
      </w:pPr>
      <w:r w:rsidRPr="005F140B">
        <w:rPr>
          <w:b/>
        </w:rPr>
        <w:t xml:space="preserve">With </w:t>
      </w:r>
      <w:r w:rsidRPr="005F140B">
        <w:rPr>
          <w:b/>
          <w:i/>
        </w:rPr>
        <w:t>SAGE Video</w:t>
      </w:r>
      <w:r w:rsidRPr="005F140B">
        <w:rPr>
          <w:b/>
        </w:rPr>
        <w:t>, you can:</w:t>
      </w:r>
    </w:p>
    <w:p w14:paraId="6E857429" w14:textId="786DAF0F" w:rsidR="008B5C48" w:rsidRDefault="005F140B" w:rsidP="00120F51">
      <w:pPr>
        <w:pStyle w:val="ListParagraph"/>
        <w:numPr>
          <w:ilvl w:val="0"/>
          <w:numId w:val="2"/>
        </w:numPr>
        <w:spacing w:line="240" w:lineRule="auto"/>
      </w:pPr>
      <w:r>
        <w:t>Access videos</w:t>
      </w:r>
      <w:r w:rsidR="00D553D1">
        <w:t xml:space="preserve"> from leading experts, real-world scenarios, how-to guides, conference presentation excerpts, t</w:t>
      </w:r>
      <w:r w:rsidR="000B0087">
        <w:t>utorials, interviews, and more</w:t>
      </w:r>
      <w:r>
        <w:t xml:space="preserve"> to bring your classroom topics to life</w:t>
      </w:r>
    </w:p>
    <w:p w14:paraId="4D35B4E8" w14:textId="32A04652" w:rsidR="005F140B" w:rsidRDefault="005F140B" w:rsidP="00120F51">
      <w:pPr>
        <w:pStyle w:val="ListParagraph"/>
        <w:numPr>
          <w:ilvl w:val="0"/>
          <w:numId w:val="2"/>
        </w:numPr>
        <w:spacing w:line="240" w:lineRule="auto"/>
      </w:pPr>
      <w:hyperlink r:id="rId11" w:history="1">
        <w:r w:rsidRPr="005F140B">
          <w:rPr>
            <w:rStyle w:val="Hyperlink"/>
          </w:rPr>
          <w:t>Create custom clips</w:t>
        </w:r>
      </w:hyperlink>
      <w:r>
        <w:t xml:space="preserve"> to hone in on key segments of a video</w:t>
      </w:r>
    </w:p>
    <w:p w14:paraId="10C647D4" w14:textId="5BE39C3B" w:rsidR="00B018EC" w:rsidRPr="000B0087" w:rsidRDefault="005F140B" w:rsidP="00120F51">
      <w:pPr>
        <w:pStyle w:val="ListParagraph"/>
        <w:numPr>
          <w:ilvl w:val="0"/>
          <w:numId w:val="2"/>
        </w:numPr>
        <w:spacing w:line="240" w:lineRule="auto"/>
      </w:pPr>
      <w:hyperlink r:id="rId12" w:history="1">
        <w:r w:rsidR="009B2108" w:rsidRPr="005F140B">
          <w:rPr>
            <w:rStyle w:val="Hyperlink"/>
          </w:rPr>
          <w:t>Embed</w:t>
        </w:r>
      </w:hyperlink>
      <w:r w:rsidR="00977A23">
        <w:t xml:space="preserve"> videos into the</w:t>
      </w:r>
      <w:r w:rsidR="00B018EC" w:rsidRPr="000B0087">
        <w:t xml:space="preserve"> </w:t>
      </w:r>
      <w:r w:rsidR="00B018EC" w:rsidRPr="002A7873">
        <w:t>course management system</w:t>
      </w:r>
      <w:r w:rsidR="009B2108">
        <w:t xml:space="preserve"> or</w:t>
      </w:r>
      <w:r w:rsidR="00977A23">
        <w:t xml:space="preserve"> a</w:t>
      </w:r>
      <w:r w:rsidR="009B2108">
        <w:t xml:space="preserve"> website</w:t>
      </w:r>
      <w:r w:rsidR="00392852" w:rsidRPr="000B0087">
        <w:t xml:space="preserve"> </w:t>
      </w:r>
      <w:r w:rsidR="00546B57" w:rsidRPr="000B0087">
        <w:t>for use in lectures and tutorials</w:t>
      </w:r>
    </w:p>
    <w:p w14:paraId="05E3D6C3" w14:textId="1732D1B7" w:rsidR="009B2108" w:rsidRDefault="009B2108" w:rsidP="00120F51">
      <w:pPr>
        <w:pStyle w:val="ListParagraph"/>
        <w:numPr>
          <w:ilvl w:val="0"/>
          <w:numId w:val="2"/>
        </w:numPr>
        <w:spacing w:line="240" w:lineRule="auto"/>
      </w:pPr>
      <w:r>
        <w:t>Create playlists</w:t>
      </w:r>
      <w:r w:rsidR="00A018A7">
        <w:t xml:space="preserve"> for quick reference or</w:t>
      </w:r>
      <w:r>
        <w:t xml:space="preserve"> to share with students</w:t>
      </w:r>
    </w:p>
    <w:p w14:paraId="3272AF4A" w14:textId="4A545F32" w:rsidR="00A018A7" w:rsidRDefault="00A018A7" w:rsidP="00120F51">
      <w:pPr>
        <w:pStyle w:val="ListParagraph"/>
        <w:numPr>
          <w:ilvl w:val="0"/>
          <w:numId w:val="2"/>
        </w:numPr>
        <w:spacing w:line="240" w:lineRule="auto"/>
      </w:pPr>
      <w:r>
        <w:t>Incorporate into class discussion boards and lectures to prompt discussion and prime the topic</w:t>
      </w:r>
    </w:p>
    <w:p w14:paraId="21D4D4B6" w14:textId="4BF6AFA8" w:rsidR="00A018A7" w:rsidRDefault="00A018A7" w:rsidP="00120F51">
      <w:pPr>
        <w:pStyle w:val="ListParagraph"/>
        <w:numPr>
          <w:ilvl w:val="0"/>
          <w:numId w:val="2"/>
        </w:numPr>
        <w:spacing w:line="240" w:lineRule="auto"/>
      </w:pPr>
      <w:r>
        <w:t>Pair with traditional resources to accommodate different learning styles and provide variety in a format students prefer</w:t>
      </w:r>
    </w:p>
    <w:p w14:paraId="549DD175" w14:textId="0855EE07" w:rsidR="00A018A7" w:rsidRDefault="00A018A7" w:rsidP="00120F51">
      <w:pPr>
        <w:pStyle w:val="ListParagraph"/>
        <w:numPr>
          <w:ilvl w:val="0"/>
          <w:numId w:val="2"/>
        </w:numPr>
        <w:spacing w:line="240" w:lineRule="auto"/>
      </w:pPr>
      <w:r>
        <w:t>Assign videos as additional viewing, helping to keep video watching ‘in the classroom’</w:t>
      </w:r>
    </w:p>
    <w:p w14:paraId="4DD705B8" w14:textId="00CB2114" w:rsidR="005F140B" w:rsidRPr="00A018A7" w:rsidRDefault="005F140B" w:rsidP="005F140B">
      <w:pPr>
        <w:rPr>
          <w:b/>
        </w:rPr>
      </w:pPr>
      <w:r w:rsidRPr="00A018A7">
        <w:rPr>
          <w:b/>
        </w:rPr>
        <w:t xml:space="preserve">Your students can: </w:t>
      </w:r>
    </w:p>
    <w:p w14:paraId="4A9EAE57" w14:textId="652FD8E5" w:rsidR="00A018A7" w:rsidRDefault="00A018A7" w:rsidP="00120F51">
      <w:pPr>
        <w:pStyle w:val="ListParagraph"/>
        <w:numPr>
          <w:ilvl w:val="0"/>
          <w:numId w:val="4"/>
        </w:numPr>
        <w:spacing w:line="240" w:lineRule="auto"/>
      </w:pPr>
      <w:r>
        <w:t>Use videos to s</w:t>
      </w:r>
      <w:r w:rsidRPr="000B0087">
        <w:t>upport</w:t>
      </w:r>
      <w:r>
        <w:t xml:space="preserve"> their independent research</w:t>
      </w:r>
      <w:r>
        <w:t xml:space="preserve"> with e</w:t>
      </w:r>
      <w:r w:rsidRPr="000B0087">
        <w:t>xpertly curated video content that is fully citable, and includes downloadable transcripts</w:t>
      </w:r>
    </w:p>
    <w:p w14:paraId="77A0BE9A" w14:textId="464D25B6" w:rsidR="00A018A7" w:rsidRDefault="00A018A7" w:rsidP="00120F51">
      <w:pPr>
        <w:pStyle w:val="ListParagraph"/>
        <w:numPr>
          <w:ilvl w:val="0"/>
          <w:numId w:val="4"/>
        </w:numPr>
        <w:spacing w:line="240" w:lineRule="auto"/>
      </w:pPr>
      <w:r>
        <w:t>Conduct quick advanced searches or browse by topic or video type to explore the broad range of videos within collections</w:t>
      </w:r>
    </w:p>
    <w:p w14:paraId="5C62CA94" w14:textId="2F79A89F" w:rsidR="00672C23" w:rsidRDefault="00A018A7" w:rsidP="00392852">
      <w:pPr>
        <w:pStyle w:val="ListParagraph"/>
        <w:numPr>
          <w:ilvl w:val="0"/>
          <w:numId w:val="4"/>
        </w:numPr>
        <w:spacing w:line="240" w:lineRule="auto"/>
      </w:pPr>
      <w:r>
        <w:t>View videos from mobile devices on- or off-campus</w:t>
      </w:r>
      <w:bookmarkStart w:id="0" w:name="_GoBack"/>
      <w:bookmarkEnd w:id="0"/>
    </w:p>
    <w:p w14:paraId="197B1E1B" w14:textId="4E4F89B5" w:rsidR="0016291F" w:rsidRDefault="0016291F" w:rsidP="00392852">
      <w:r>
        <w:t>Again, I’d appreciate your thoughts on this product as we consider adding it to our collection.</w:t>
      </w:r>
    </w:p>
    <w:p w14:paraId="233EB16D" w14:textId="77777777" w:rsidR="0016291F" w:rsidRDefault="0016291F" w:rsidP="00392852">
      <w:r>
        <w:t>Thank you,</w:t>
      </w:r>
    </w:p>
    <w:p w14:paraId="37295E3E" w14:textId="0B3EFF2B" w:rsidR="0016291F" w:rsidRPr="009B2108" w:rsidRDefault="009B2108" w:rsidP="00392852">
      <w:pPr>
        <w:rPr>
          <w:color w:val="FF0000"/>
        </w:rPr>
      </w:pPr>
      <w:r w:rsidRPr="009B2108">
        <w:rPr>
          <w:color w:val="FF0000"/>
        </w:rPr>
        <w:lastRenderedPageBreak/>
        <w:t>[</w:t>
      </w:r>
      <w:r w:rsidR="0016291F" w:rsidRPr="009B2108">
        <w:rPr>
          <w:color w:val="FF0000"/>
        </w:rPr>
        <w:t>LIBRARIAN NAME AND INFO</w:t>
      </w:r>
      <w:r w:rsidRPr="009B2108">
        <w:rPr>
          <w:color w:val="FF0000"/>
        </w:rPr>
        <w:t>]</w:t>
      </w:r>
    </w:p>
    <w:p w14:paraId="49113A7A" w14:textId="77777777" w:rsidR="000B0087" w:rsidRPr="003B6A46" w:rsidRDefault="000B0087" w:rsidP="00392852"/>
    <w:sectPr w:rsidR="000B0087" w:rsidRPr="003B6A46" w:rsidSect="00E46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931FB"/>
    <w:multiLevelType w:val="hybridMultilevel"/>
    <w:tmpl w:val="CC06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969A0"/>
    <w:multiLevelType w:val="hybridMultilevel"/>
    <w:tmpl w:val="D478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23131"/>
    <w:multiLevelType w:val="hybridMultilevel"/>
    <w:tmpl w:val="C29ED38A"/>
    <w:lvl w:ilvl="0" w:tplc="EF8A2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E1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2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C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44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9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26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8B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E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890649"/>
    <w:multiLevelType w:val="hybridMultilevel"/>
    <w:tmpl w:val="3244C83A"/>
    <w:lvl w:ilvl="0" w:tplc="848EB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48"/>
    <w:rsid w:val="000306AD"/>
    <w:rsid w:val="00055217"/>
    <w:rsid w:val="00071B6D"/>
    <w:rsid w:val="000B0087"/>
    <w:rsid w:val="00120F51"/>
    <w:rsid w:val="0016291F"/>
    <w:rsid w:val="00292823"/>
    <w:rsid w:val="002A7873"/>
    <w:rsid w:val="00392852"/>
    <w:rsid w:val="00397938"/>
    <w:rsid w:val="003B6A46"/>
    <w:rsid w:val="00440C84"/>
    <w:rsid w:val="004C519A"/>
    <w:rsid w:val="004D1A55"/>
    <w:rsid w:val="00546B57"/>
    <w:rsid w:val="005F140B"/>
    <w:rsid w:val="00672C23"/>
    <w:rsid w:val="008020F7"/>
    <w:rsid w:val="008370F7"/>
    <w:rsid w:val="00866282"/>
    <w:rsid w:val="0089518C"/>
    <w:rsid w:val="008B5C48"/>
    <w:rsid w:val="008D44F8"/>
    <w:rsid w:val="00965D35"/>
    <w:rsid w:val="00977A23"/>
    <w:rsid w:val="009B2108"/>
    <w:rsid w:val="00A018A7"/>
    <w:rsid w:val="00AE0FE7"/>
    <w:rsid w:val="00AE1C60"/>
    <w:rsid w:val="00B018EC"/>
    <w:rsid w:val="00CF0FEA"/>
    <w:rsid w:val="00D553D1"/>
    <w:rsid w:val="00E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B0EF"/>
  <w15:docId w15:val="{089B117B-792D-4FF4-8378-9D8FD73A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B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5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1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sagepub/svemb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sagepub/svcc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sk.sagepub.com/vid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376E72F1A564E998A25DBAC831810" ma:contentTypeVersion="13" ma:contentTypeDescription="Create a new document." ma:contentTypeScope="" ma:versionID="21fea48133a646102ab80f46cb50841b">
  <xsd:schema xmlns:xsd="http://www.w3.org/2001/XMLSchema" xmlns:xs="http://www.w3.org/2001/XMLSchema" xmlns:p="http://schemas.microsoft.com/office/2006/metadata/properties" xmlns:ns3="5ac8f6a0-4b7a-4383-be1f-7ce315d681a8" xmlns:ns4="e9ff17cc-54fe-4eee-827a-aafacfe63200" targetNamespace="http://schemas.microsoft.com/office/2006/metadata/properties" ma:root="true" ma:fieldsID="c21361ab2fae99b29675a046c4dc58c5" ns3:_="" ns4:_="">
    <xsd:import namespace="5ac8f6a0-4b7a-4383-be1f-7ce315d681a8"/>
    <xsd:import namespace="e9ff17cc-54fe-4eee-827a-aafacfe632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8f6a0-4b7a-4383-be1f-7ce315d6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f17cc-54fe-4eee-827a-aafacfe63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FA194-AF72-45D2-8154-3BD9947AA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8f6a0-4b7a-4383-be1f-7ce315d681a8"/>
    <ds:schemaRef ds:uri="e9ff17cc-54fe-4eee-827a-aafacfe63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01609-3425-4570-869D-57494C102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3D23A-2C9A-4C37-8B66-46A856EB214C}">
  <ds:schemaRefs>
    <ds:schemaRef ds:uri="http://purl.org/dc/terms/"/>
    <ds:schemaRef ds:uri="http://schemas.openxmlformats.org/package/2006/metadata/core-properties"/>
    <ds:schemaRef ds:uri="e9ff17cc-54fe-4eee-827a-aafacfe6320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ac8f6a0-4b7a-4383-be1f-7ce315d681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VazquezBarreiro, Noa</dc:creator>
  <cp:lastModifiedBy>Christina Ramirez</cp:lastModifiedBy>
  <cp:revision>8</cp:revision>
  <dcterms:created xsi:type="dcterms:W3CDTF">2019-08-28T22:24:00Z</dcterms:created>
  <dcterms:modified xsi:type="dcterms:W3CDTF">2019-08-28T23:04:00Z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0x010100ABF376E72F1A564E998A25DBAC831810</vt:lpwstr>
  </property>
</Properties>
</file>